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</w:t>
      </w:r>
      <w:r w:rsidR="00DD1CE7">
        <w:rPr>
          <w:rFonts w:cstheme="minorHAnsi"/>
        </w:rPr>
        <w:t>20</w:t>
      </w:r>
      <w:r w:rsidR="00DA743C">
        <w:rPr>
          <w:rFonts w:cstheme="minorHAnsi"/>
        </w:rPr>
        <w:t>2</w:t>
      </w:r>
      <w:r w:rsidR="00540640">
        <w:rPr>
          <w:rFonts w:cstheme="minorHAnsi"/>
        </w:rPr>
        <w:t>4</w:t>
      </w:r>
      <w:r w:rsidR="00DD1CE7">
        <w:rPr>
          <w:rFonts w:cstheme="minorHAnsi"/>
        </w:rPr>
        <w:t xml:space="preserve"> год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DD1CE7" w:rsidRPr="00DD0FC7" w:rsidRDefault="0033316F" w:rsidP="00DD0FC7">
      <w:pPr>
        <w:rPr>
          <w:rFonts w:cstheme="minorHAnsi"/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DD0FC7" w:rsidRPr="00DD0FC7" w:rsidTr="00DD0FC7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2024 год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DD0FC7" w:rsidRPr="00DD0FC7" w:rsidTr="00DD0FC7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DD0FC7" w:rsidRPr="00DD0FC7" w:rsidTr="00DD0FC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51 265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DD0FC7" w:rsidRPr="00DD0FC7" w:rsidTr="00DD0FC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48 066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93,8%</w:t>
            </w:r>
          </w:p>
        </w:tc>
      </w:tr>
      <w:tr w:rsidR="00DD0FC7" w:rsidRPr="00DD0FC7" w:rsidTr="00DD0FC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1 002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2,0%</w:t>
            </w:r>
          </w:p>
        </w:tc>
      </w:tr>
      <w:tr w:rsidR="00DD0FC7" w:rsidRPr="00DD0FC7" w:rsidTr="00DD0FC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1 450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2,8%</w:t>
            </w:r>
          </w:p>
        </w:tc>
      </w:tr>
      <w:tr w:rsidR="00DD0FC7" w:rsidRPr="00DD0FC7" w:rsidTr="00DD0FC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FC7" w:rsidRPr="00DD0FC7" w:rsidRDefault="00DD0FC7" w:rsidP="00DD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0FC7">
              <w:rPr>
                <w:rFonts w:ascii="Calibri" w:eastAsia="Times New Roman" w:hAnsi="Calibri" w:cs="Calibri"/>
                <w:color w:val="000000"/>
                <w:lang w:eastAsia="ru-RU"/>
              </w:rPr>
              <w:t>1,5%</w:t>
            </w:r>
          </w:p>
        </w:tc>
      </w:tr>
    </w:tbl>
    <w:p w:rsidR="00DD0FC7" w:rsidRPr="00DD051C" w:rsidRDefault="00DD0FC7" w:rsidP="00DD051C">
      <w:pPr>
        <w:tabs>
          <w:tab w:val="left" w:pos="1560"/>
        </w:tabs>
        <w:rPr>
          <w:rFonts w:cstheme="minorHAnsi"/>
        </w:rPr>
      </w:pPr>
    </w:p>
    <w:sectPr w:rsidR="00DD0FC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7B45"/>
    <w:rsid w:val="00DD051C"/>
    <w:rsid w:val="00DD0FC7"/>
    <w:rsid w:val="00DD1CE7"/>
    <w:rsid w:val="00E17422"/>
    <w:rsid w:val="00E202A5"/>
    <w:rsid w:val="00E450CB"/>
    <w:rsid w:val="00E851A9"/>
    <w:rsid w:val="00EA19B1"/>
    <w:rsid w:val="00F14956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DB7A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en-US" sz="1400"/>
              <a:t>202</a:t>
            </a:r>
            <a:r>
              <a:rPr lang="ru-RU" sz="1400"/>
              <a:t>4 год,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48065.531316438821</c:v>
                </c:pt>
                <c:pt idx="1">
                  <c:v>1449.9520109413879</c:v>
                </c:pt>
                <c:pt idx="2">
                  <c:v>1002.1386813400001</c:v>
                </c:pt>
                <c:pt idx="3">
                  <c:v>747.31033573999991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157E-1B8A-40E8-A83D-B3D39C1A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38</cp:revision>
  <dcterms:created xsi:type="dcterms:W3CDTF">2018-05-16T12:25:00Z</dcterms:created>
  <dcterms:modified xsi:type="dcterms:W3CDTF">2025-02-19T11:14:00Z</dcterms:modified>
</cp:coreProperties>
</file>